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23FFE" w14:paraId="5A43AEBD" w14:textId="77777777" w:rsidTr="00C23FF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20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3FFE" w14:paraId="00FE43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81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5"/>
                  </w:tblGrid>
                  <w:tr w:rsidR="00C23FFE" w14:paraId="39ECB1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1550056C" w14:textId="77777777" w:rsidR="00C23FFE" w:rsidRDefault="00C23FFE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78C1"/>
                            <w:sz w:val="24"/>
                            <w:szCs w:val="24"/>
                          </w:rPr>
                          <w:drawing>
                            <wp:inline distT="0" distB="0" distL="0" distR="0" wp14:anchorId="417DF469" wp14:editId="18162B9A">
                              <wp:extent cx="1854200" cy="1854200"/>
                              <wp:effectExtent l="0" t="0" r="0" b="0"/>
                              <wp:docPr id="2" name="Picture 2" descr="Northern Lights Region 6 Sweet Adelines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orthern Lights Region 6 Sweet Adelin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4200" cy="185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6C6227" w14:textId="77777777" w:rsidR="00C23FFE" w:rsidRDefault="00C23FF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74C8E2" w14:textId="77777777" w:rsidR="00C23FFE" w:rsidRDefault="00C23FFE">
            <w:pPr>
              <w:jc w:val="center"/>
            </w:pPr>
            <w:r>
              <w:rPr>
                <w:vanish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3FFE" w14:paraId="06F252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300" w:type="dxa"/>
                    <w:bottom w:w="135" w:type="dxa"/>
                    <w:right w:w="300" w:type="dxa"/>
                  </w:tcMar>
                  <w:hideMark/>
                </w:tcPr>
                <w:p w14:paraId="5C4B60B1" w14:textId="70F2D1EA" w:rsidR="00C23FFE" w:rsidRDefault="00C23FFE">
                  <w:pPr>
                    <w:spacing w:after="240"/>
                    <w:jc w:val="center"/>
                  </w:pPr>
                  <w:r>
                    <w:rPr>
                      <w:rStyle w:val="Strong"/>
                      <w:rFonts w:ascii="Cambria" w:hAnsi="Cambria"/>
                      <w:i/>
                      <w:iCs/>
                      <w:color w:val="000000"/>
                      <w:sz w:val="36"/>
                      <w:szCs w:val="36"/>
                    </w:rPr>
                    <w:t>Region 6 Awards and Recognitions</w:t>
                  </w:r>
                </w:p>
                <w:p w14:paraId="6526B23B" w14:textId="1890811D" w:rsidR="00B75D16" w:rsidRDefault="00C23FFE" w:rsidP="00B75D16">
                  <w:pPr>
                    <w:jc w:val="center"/>
                    <w:rPr>
                      <w:rFonts w:ascii="Cambria" w:hAnsi="Cambria"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>Who will be our 20</w:t>
                  </w:r>
                  <w:r w:rsidR="003B46EC"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>20</w:t>
                  </w:r>
                  <w:r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 xml:space="preserve"> Northern </w:t>
                  </w:r>
                  <w:proofErr w:type="gramStart"/>
                  <w:r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>Lights</w:t>
                  </w:r>
                  <w:proofErr w:type="gramEnd"/>
                  <w:r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 xml:space="preserve"> </w:t>
                  </w:r>
                </w:p>
                <w:p w14:paraId="0D1EBD38" w14:textId="2D0648E1" w:rsidR="00C23FFE" w:rsidRDefault="00C23FFE" w:rsidP="00B75D16">
                  <w:pPr>
                    <w:jc w:val="center"/>
                  </w:pPr>
                  <w:r>
                    <w:rPr>
                      <w:rFonts w:ascii="Cambria" w:hAnsi="Cambria"/>
                      <w:color w:val="800000"/>
                      <w:sz w:val="36"/>
                      <w:szCs w:val="36"/>
                    </w:rPr>
                    <w:t>Region 6 Shining Star?</w:t>
                  </w:r>
                </w:p>
                <w:p w14:paraId="6F4DCE9B" w14:textId="77777777" w:rsidR="00C23FFE" w:rsidRDefault="00C23FFE">
                  <w:pPr>
                    <w:jc w:val="center"/>
                  </w:pPr>
                  <w:r>
                    <w:rPr>
                      <w:rFonts w:ascii="Cambria" w:hAnsi="Cambria"/>
                      <w:color w:val="000000"/>
                      <w:sz w:val="40"/>
                      <w:szCs w:val="40"/>
                    </w:rPr>
                    <w:t> </w:t>
                  </w:r>
                </w:p>
                <w:p w14:paraId="16FBF22B" w14:textId="2E6BEA95" w:rsidR="00C23FFE" w:rsidRDefault="00C23FFE" w:rsidP="003B46EC"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Do you know a well deserving member of Region 6 who exemplifies the spirit of the Sweet Adelines organization, embodies the motto </w:t>
                  </w:r>
                  <w:r w:rsidRPr="00C23FFE">
                    <w:rPr>
                      <w:rFonts w:ascii="Cambria" w:hAnsi="Cambria"/>
                      <w:i/>
                      <w:color w:val="333333"/>
                      <w:sz w:val="28"/>
                      <w:szCs w:val="28"/>
                    </w:rPr>
                    <w:t>Harmonize the World</w:t>
                  </w:r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 and has contributed to the success and progress of our region through exceptional dedication and enthusiasm? She may be a candidate for the once in a lifetime</w:t>
                  </w:r>
                </w:p>
                <w:p w14:paraId="5A8617CA" w14:textId="77777777" w:rsidR="00C23FFE" w:rsidRDefault="00C23FFE" w:rsidP="003B46EC">
                  <w:r>
                    <w:rPr>
                      <w:rStyle w:val="Strong"/>
                      <w:rFonts w:ascii="Cambria" w:hAnsi="Cambria"/>
                      <w:i/>
                      <w:iCs/>
                      <w:color w:val="333333"/>
                      <w:sz w:val="28"/>
                      <w:szCs w:val="28"/>
                    </w:rPr>
                    <w:t>Northern Lights Region 6 Shining Star Award</w:t>
                  </w:r>
                  <w:r>
                    <w:rPr>
                      <w:rStyle w:val="Strong"/>
                      <w:rFonts w:ascii="Cambria" w:hAnsi="Cambria"/>
                      <w:color w:val="333333"/>
                      <w:sz w:val="28"/>
                      <w:szCs w:val="28"/>
                    </w:rPr>
                    <w:t>!</w:t>
                  </w:r>
                </w:p>
                <w:p w14:paraId="654B74C0" w14:textId="77777777" w:rsidR="00C23FFE" w:rsidRDefault="00C23FFE" w:rsidP="003B46EC"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> </w:t>
                  </w:r>
                </w:p>
                <w:p w14:paraId="1ACAD7D2" w14:textId="5F8983CA" w:rsidR="00C23FFE" w:rsidRDefault="00C23FFE" w:rsidP="003B46EC"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Each chartered chapter has the privilege of submitting the name of one candidate who in their opinion best fulfills the established criteria. </w:t>
                  </w:r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>Your nominee must be a member of Region 6 but does not have to be a member of your chorus.</w:t>
                  </w:r>
                </w:p>
                <w:p w14:paraId="72C6669B" w14:textId="406B6B60" w:rsidR="00C23FFE" w:rsidRDefault="00C23FFE" w:rsidP="003B46EC"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Deadline March </w:t>
                  </w:r>
                  <w:r w:rsidR="003B46EC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1</w:t>
                  </w:r>
                </w:p>
                <w:p w14:paraId="3F957A97" w14:textId="77777777" w:rsidR="004B4B32" w:rsidRDefault="004B4B32" w:rsidP="003B46EC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14:paraId="405B47E9" w14:textId="3A252F54" w:rsidR="00C23FFE" w:rsidRDefault="00C23FF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 </w:t>
                  </w:r>
                </w:p>
                <w:p w14:paraId="08E29C60" w14:textId="77777777" w:rsidR="00C23FFE" w:rsidRDefault="00C23FFE">
                  <w:pPr>
                    <w:jc w:val="center"/>
                  </w:pPr>
                  <w:r>
                    <w:rPr>
                      <w:rStyle w:val="Strong"/>
                      <w:i/>
                      <w:iCs/>
                      <w:color w:val="000090"/>
                      <w:sz w:val="36"/>
                      <w:szCs w:val="36"/>
                    </w:rPr>
                    <w:t>Woman of Note Award</w:t>
                  </w:r>
                </w:p>
                <w:p w14:paraId="7895C379" w14:textId="77777777" w:rsidR="00C23FFE" w:rsidRDefault="00C23FFE">
                  <w:r>
                    <w:rPr>
                      <w:rFonts w:ascii="Times-New-Roman" w:hAnsi="Times-New-Roman"/>
                      <w:color w:val="000000"/>
                      <w:sz w:val="28"/>
                      <w:szCs w:val="28"/>
                    </w:rPr>
                    <w:t> </w:t>
                  </w:r>
                </w:p>
                <w:p w14:paraId="2478E66E" w14:textId="77777777" w:rsidR="00C23FFE" w:rsidRDefault="00C23FFE" w:rsidP="003B46EC"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Do you have an Unsung Hero among you? The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color w:val="333333"/>
                      <w:sz w:val="28"/>
                      <w:szCs w:val="28"/>
                    </w:rPr>
                    <w:t xml:space="preserve">Woman of Note Award </w:t>
                  </w:r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established in 2016, will once again recognize amazing women from each chapter. Please share with us and the entire region a member of your chorus that has stepped up, gone above and beyond or works quietly </w:t>
                  </w:r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lastRenderedPageBreak/>
                    <w:t>behind the scenes to champion your chorus! E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ach chorus can establish their own criteria. We will recognize your </w:t>
                  </w:r>
                  <w:r>
                    <w:rPr>
                      <w:rFonts w:ascii="Cambria" w:hAnsi="Cambria"/>
                      <w:i/>
                      <w:iCs/>
                      <w:color w:val="333333"/>
                      <w:sz w:val="28"/>
                      <w:szCs w:val="28"/>
                    </w:rPr>
                    <w:t>Woman of Note</w:t>
                  </w:r>
                  <w:r>
                    <w:rPr>
                      <w:rFonts w:ascii="Cambria" w:hAnsi="Cambria"/>
                      <w:color w:val="333333"/>
                      <w:sz w:val="28"/>
                      <w:szCs w:val="28"/>
                    </w:rPr>
                    <w:t xml:space="preserve"> at the next regional convention in Minneapolis! </w:t>
                  </w:r>
                </w:p>
                <w:p w14:paraId="4D2CCBF9" w14:textId="3E27886B" w:rsidR="00C23FFE" w:rsidRDefault="00C23FFE" w:rsidP="003B46EC">
                  <w:r>
                    <w:rPr>
                      <w:rFonts w:ascii="Cambria" w:hAnsi="Cambria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Deadline </w:t>
                  </w:r>
                  <w:r w:rsidR="006C646C">
                    <w:rPr>
                      <w:rFonts w:ascii="Cambria" w:hAnsi="Cambria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>March</w:t>
                  </w:r>
                  <w:r>
                    <w:rPr>
                      <w:rFonts w:ascii="Cambria" w:hAnsi="Cambria"/>
                      <w:b/>
                      <w:bCs/>
                      <w:color w:val="333333"/>
                      <w:sz w:val="28"/>
                      <w:szCs w:val="28"/>
                      <w:u w:val="single"/>
                    </w:rPr>
                    <w:t xml:space="preserve"> 1</w:t>
                  </w:r>
                </w:p>
                <w:p w14:paraId="4A99EA45" w14:textId="77777777" w:rsidR="00C23FFE" w:rsidRDefault="00C23FFE" w:rsidP="003B46EC">
                  <w:r>
                    <w:rPr>
                      <w:rFonts w:ascii="Cambria" w:hAnsi="Cambria"/>
                      <w:color w:val="333333"/>
                      <w:sz w:val="32"/>
                      <w:szCs w:val="32"/>
                    </w:rPr>
                    <w:t> </w:t>
                  </w:r>
                </w:p>
                <w:p w14:paraId="0DBD389A" w14:textId="77777777" w:rsidR="00C23FFE" w:rsidRDefault="00C23FFE" w:rsidP="003B46EC">
                  <w:r>
                    <w:rPr>
                      <w:rFonts w:ascii="Cambria" w:hAnsi="Cambria"/>
                      <w:color w:val="333333"/>
                      <w:sz w:val="32"/>
                      <w:szCs w:val="32"/>
                    </w:rPr>
                    <w:t> </w:t>
                  </w:r>
                </w:p>
                <w:p w14:paraId="2F313620" w14:textId="61FA8090" w:rsidR="00C23FFE" w:rsidRDefault="00C23FFE" w:rsidP="003B46EC"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Please </w:t>
                  </w:r>
                  <w:r w:rsidR="00B75D16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go to </w:t>
                  </w:r>
                  <w:r w:rsidR="003B46E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Members area/Documents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 of our website </w:t>
                  </w:r>
                  <w:hyperlink r:id="rId6" w:tgtFrame="_blank" w:history="1">
                    <w:r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www.regionsix.org</w:t>
                    </w:r>
                  </w:hyperlink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00062627" w14:textId="6DBFAF64" w:rsidR="00C23FFE" w:rsidRPr="003B46EC" w:rsidRDefault="00C23FFE" w:rsidP="003B46EC"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to see a list of criteria and eligibility for both awards. All submissions must be made digitally and sent to </w:t>
                  </w:r>
                  <w:r w:rsidR="003B46E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Ruby Ericson, Membe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 xml:space="preserve">rship Coordinator at </w:t>
                  </w:r>
                  <w:r w:rsidR="003B46EC" w:rsidRPr="003B46E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caesarpatrakix@gmail.com</w:t>
                  </w:r>
                </w:p>
              </w:tc>
            </w:tr>
          </w:tbl>
          <w:p w14:paraId="195A8CA5" w14:textId="77777777" w:rsidR="00C23FFE" w:rsidRDefault="00C23FFE">
            <w:pPr>
              <w:jc w:val="center"/>
            </w:pPr>
            <w:r>
              <w:lastRenderedPageBreak/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23FFE" w14:paraId="44A13172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22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C23FFE" w14:paraId="3D43A165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14:paraId="41D25640" w14:textId="77777777" w:rsidR="00C23FFE" w:rsidRDefault="00C23FFE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93630D" wp14:editId="224BB4BA">
                              <wp:extent cx="44450" cy="6350"/>
                              <wp:effectExtent l="0" t="0" r="0" b="0"/>
                              <wp:docPr id="1" name="Picture 1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69386A4" w14:textId="77777777" w:rsidR="00C23FFE" w:rsidRDefault="00C23FF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F2C385" w14:textId="77777777" w:rsidR="00C23FFE" w:rsidRDefault="00C23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937860" w14:textId="77777777" w:rsidR="00D516BC" w:rsidRDefault="00D516BC"/>
    <w:sectPr w:rsidR="00D5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FE"/>
    <w:rsid w:val="002767C6"/>
    <w:rsid w:val="003B46EC"/>
    <w:rsid w:val="004B4B32"/>
    <w:rsid w:val="006C646C"/>
    <w:rsid w:val="00753A90"/>
    <w:rsid w:val="00B75D16"/>
    <w:rsid w:val="00C23FFE"/>
    <w:rsid w:val="00CC6F37"/>
    <w:rsid w:val="00D516BC"/>
    <w:rsid w:val="00D74A9B"/>
    <w:rsid w:val="00D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E16C"/>
  <w15:chartTrackingRefBased/>
  <w15:docId w15:val="{55DA6490-0A4F-416E-B938-1525A060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3FF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RXZkOAeIev990ELlA7VJXWdyd_1YFaKIUUTlL86aZkxPrg_-2MQ7H7BoDKkBHRxylneM7Rqd9yfOy56Kb18Mu1ggyj5NM4z77p_wEH5UaSnq9MdX4GktCrkukM2r_oJuS1Bg1b2BVghc6pL7PAqvy2LbrKGP65Rp8XEws-o2bIg=&amp;c=hAIHEaBSI2wKy66AzcJsZJJXE6V8Ww-4KUJsPE1nT7plLzm5OFInAw==&amp;ch=rc93gXeo4wiz6T7_fvH7NHbzTDLNXr2MBh4CVeTBsry9mwd26Y6lfA=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f=001RXZkOAeIev990ELlA7VJXWdyd_1YFaKIUUTlL86aZkxPrg_-2MQ7H7BoDKkBHRxylneM7Rqd9yfOy56Kb18Mu1ggyj5NM4z77p_wEH5UaSnq9MdX4GktCrkukM2r_oJuS1Bg1b2BVghc6pL7PAqvy2LbrKGP65Rp8XEws-o2bIg=&amp;c=hAIHEaBSI2wKy66AzcJsZJJXE6V8Ww-4KUJsPE1nT7plLzm5OFInAw==&amp;ch=rc93gXeo4wiz6T7_fvH7NHbzTDLNXr2MBh4CVeTBsry9mwd26Y6lfA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Scott</dc:creator>
  <cp:keywords/>
  <dc:description/>
  <cp:lastModifiedBy>Lori Scott</cp:lastModifiedBy>
  <cp:revision>7</cp:revision>
  <dcterms:created xsi:type="dcterms:W3CDTF">2020-01-06T00:15:00Z</dcterms:created>
  <dcterms:modified xsi:type="dcterms:W3CDTF">2020-01-29T05:07:00Z</dcterms:modified>
</cp:coreProperties>
</file>